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FAB" w:rsidRPr="002C2D70" w:rsidRDefault="00D84FAB" w:rsidP="00D84FAB">
      <w:pPr>
        <w:tabs>
          <w:tab w:val="left" w:pos="567"/>
          <w:tab w:val="left" w:pos="709"/>
        </w:tabs>
        <w:rPr>
          <w:sz w:val="16"/>
          <w:szCs w:val="16"/>
        </w:rPr>
      </w:pPr>
      <w:r w:rsidRPr="002C2D70">
        <w:rPr>
          <w:b/>
          <w:sz w:val="16"/>
          <w:szCs w:val="16"/>
        </w:rPr>
        <w:t>Dato</w:t>
      </w:r>
      <w:r w:rsidRPr="002C2D70">
        <w:rPr>
          <w:b/>
          <w:sz w:val="16"/>
          <w:szCs w:val="16"/>
        </w:rPr>
        <w:tab/>
        <w:t xml:space="preserve">: </w:t>
      </w:r>
      <w:r w:rsidRPr="002C2D70">
        <w:rPr>
          <w:b/>
          <w:sz w:val="16"/>
          <w:szCs w:val="16"/>
        </w:rPr>
        <w:tab/>
      </w:r>
      <w:r w:rsidR="00562A65" w:rsidRPr="002C2D70">
        <w:rPr>
          <w:b/>
          <w:sz w:val="16"/>
          <w:szCs w:val="16"/>
        </w:rPr>
        <w:t>21. maj 2015</w:t>
      </w:r>
    </w:p>
    <w:p w:rsidR="00D84FAB" w:rsidRPr="002C2D70" w:rsidRDefault="00D84FAB" w:rsidP="00D84FAB">
      <w:pPr>
        <w:tabs>
          <w:tab w:val="left" w:pos="567"/>
          <w:tab w:val="left" w:pos="709"/>
        </w:tabs>
        <w:rPr>
          <w:rFonts w:cs="Arial"/>
          <w:sz w:val="16"/>
          <w:szCs w:val="16"/>
        </w:rPr>
      </w:pPr>
      <w:r w:rsidRPr="002C2D70">
        <w:rPr>
          <w:b/>
          <w:sz w:val="16"/>
          <w:szCs w:val="16"/>
        </w:rPr>
        <w:t>Sagsnr.</w:t>
      </w:r>
      <w:r w:rsidRPr="002C2D70">
        <w:rPr>
          <w:b/>
          <w:sz w:val="16"/>
          <w:szCs w:val="16"/>
        </w:rPr>
        <w:tab/>
        <w:t>:</w:t>
      </w:r>
      <w:r w:rsidRPr="002C2D70">
        <w:rPr>
          <w:sz w:val="16"/>
          <w:szCs w:val="16"/>
        </w:rPr>
        <w:tab/>
      </w:r>
      <w:r w:rsidRPr="002C2D70">
        <w:rPr>
          <w:rFonts w:cs="Arial"/>
          <w:sz w:val="16"/>
          <w:szCs w:val="16"/>
        </w:rPr>
        <w:t xml:space="preserve"> 400. 008-50 LFA/lsn</w:t>
      </w:r>
    </w:p>
    <w:p w:rsidR="000C0A5D" w:rsidRPr="002C2D70" w:rsidRDefault="000C0A5D" w:rsidP="000C0A5D">
      <w:pPr>
        <w:tabs>
          <w:tab w:val="left" w:pos="567"/>
          <w:tab w:val="left" w:pos="709"/>
          <w:tab w:val="left" w:pos="2610"/>
          <w:tab w:val="center" w:pos="4819"/>
        </w:tabs>
        <w:rPr>
          <w:sz w:val="28"/>
          <w:szCs w:val="28"/>
        </w:rPr>
      </w:pPr>
    </w:p>
    <w:p w:rsidR="000C0A5D" w:rsidRPr="002C2D70" w:rsidRDefault="000C0A5D" w:rsidP="000C0A5D">
      <w:pPr>
        <w:spacing w:after="0" w:line="312" w:lineRule="auto"/>
        <w:jc w:val="center"/>
        <w:rPr>
          <w:rFonts w:cs="Arial"/>
          <w:sz w:val="28"/>
          <w:szCs w:val="28"/>
        </w:rPr>
      </w:pPr>
      <w:r w:rsidRPr="002C2D70">
        <w:rPr>
          <w:rFonts w:cs="Arial"/>
          <w:sz w:val="28"/>
          <w:szCs w:val="28"/>
        </w:rPr>
        <w:t>REFERAT</w:t>
      </w:r>
      <w:bookmarkStart w:id="0" w:name="_GoBack"/>
      <w:bookmarkEnd w:id="0"/>
    </w:p>
    <w:p w:rsidR="000C0A5D" w:rsidRPr="002C2D70" w:rsidRDefault="000C0A5D" w:rsidP="000C0A5D">
      <w:pPr>
        <w:spacing w:after="0" w:line="312" w:lineRule="auto"/>
        <w:jc w:val="center"/>
        <w:rPr>
          <w:rFonts w:cs="Arial"/>
          <w:sz w:val="28"/>
          <w:szCs w:val="28"/>
        </w:rPr>
      </w:pPr>
      <w:r w:rsidRPr="002C2D70">
        <w:rPr>
          <w:rFonts w:cs="Arial"/>
          <w:sz w:val="28"/>
          <w:szCs w:val="28"/>
        </w:rPr>
        <w:t>AF</w:t>
      </w:r>
    </w:p>
    <w:p w:rsidR="000C0A5D" w:rsidRPr="002C2D70" w:rsidRDefault="000C0A5D" w:rsidP="000C0A5D">
      <w:pPr>
        <w:spacing w:after="0" w:line="312" w:lineRule="auto"/>
        <w:jc w:val="center"/>
        <w:rPr>
          <w:rFonts w:cs="Arial"/>
          <w:sz w:val="28"/>
          <w:szCs w:val="28"/>
        </w:rPr>
      </w:pPr>
      <w:r w:rsidRPr="002C2D70">
        <w:rPr>
          <w:rFonts w:cs="Arial"/>
          <w:sz w:val="28"/>
          <w:szCs w:val="28"/>
        </w:rPr>
        <w:t>ORDINÆR GENERALFORSAMLING</w:t>
      </w:r>
    </w:p>
    <w:p w:rsidR="000C0A5D" w:rsidRPr="002C2D70" w:rsidRDefault="000C0A5D" w:rsidP="000C0A5D">
      <w:pPr>
        <w:spacing w:after="0" w:line="312" w:lineRule="auto"/>
        <w:jc w:val="center"/>
        <w:rPr>
          <w:rFonts w:cs="Arial"/>
          <w:sz w:val="28"/>
          <w:szCs w:val="28"/>
        </w:rPr>
      </w:pPr>
      <w:r w:rsidRPr="002C2D70">
        <w:rPr>
          <w:rFonts w:cs="Arial"/>
          <w:sz w:val="28"/>
          <w:szCs w:val="28"/>
        </w:rPr>
        <w:t xml:space="preserve"> TIRSDAG, DEN </w:t>
      </w:r>
      <w:r w:rsidR="003B30B5" w:rsidRPr="002C2D70">
        <w:rPr>
          <w:rFonts w:cs="Arial"/>
          <w:sz w:val="28"/>
          <w:szCs w:val="28"/>
        </w:rPr>
        <w:t>12</w:t>
      </w:r>
      <w:r w:rsidRPr="002C2D70">
        <w:rPr>
          <w:rFonts w:cs="Arial"/>
          <w:sz w:val="28"/>
          <w:szCs w:val="28"/>
        </w:rPr>
        <w:t xml:space="preserve">. </w:t>
      </w:r>
      <w:r w:rsidR="003B30B5" w:rsidRPr="002C2D70">
        <w:rPr>
          <w:rFonts w:cs="Arial"/>
          <w:sz w:val="28"/>
          <w:szCs w:val="28"/>
        </w:rPr>
        <w:t>maj 2015</w:t>
      </w:r>
      <w:r w:rsidRPr="002C2D70">
        <w:rPr>
          <w:rFonts w:cs="Arial"/>
          <w:sz w:val="28"/>
          <w:szCs w:val="28"/>
        </w:rPr>
        <w:t xml:space="preserve"> KL. </w:t>
      </w:r>
      <w:r w:rsidR="008671F7" w:rsidRPr="002C2D70">
        <w:rPr>
          <w:rFonts w:cs="Arial"/>
          <w:sz w:val="28"/>
          <w:szCs w:val="28"/>
        </w:rPr>
        <w:t>17.00</w:t>
      </w:r>
    </w:p>
    <w:p w:rsidR="000C0A5D" w:rsidRPr="002C2D70" w:rsidRDefault="000C0A5D" w:rsidP="000C0A5D">
      <w:pPr>
        <w:spacing w:after="0" w:line="312" w:lineRule="auto"/>
        <w:jc w:val="center"/>
        <w:rPr>
          <w:rFonts w:cs="Arial"/>
          <w:sz w:val="28"/>
          <w:szCs w:val="28"/>
        </w:rPr>
      </w:pPr>
      <w:r w:rsidRPr="002C2D70">
        <w:rPr>
          <w:rFonts w:cs="Arial"/>
          <w:sz w:val="28"/>
          <w:szCs w:val="28"/>
        </w:rPr>
        <w:t>I</w:t>
      </w:r>
    </w:p>
    <w:p w:rsidR="000C0A5D" w:rsidRPr="002C2D70" w:rsidRDefault="000C0A5D" w:rsidP="0041330B">
      <w:pPr>
        <w:spacing w:after="0" w:line="312" w:lineRule="auto"/>
        <w:jc w:val="center"/>
        <w:rPr>
          <w:rFonts w:cs="Arial"/>
          <w:b/>
          <w:sz w:val="28"/>
          <w:szCs w:val="28"/>
        </w:rPr>
      </w:pPr>
      <w:r w:rsidRPr="002C2D70">
        <w:rPr>
          <w:rFonts w:eastAsia="Times New Roman" w:cs="Times New Roman"/>
          <w:sz w:val="28"/>
          <w:szCs w:val="28"/>
        </w:rPr>
        <w:t>TOLNE SKOV ApS</w:t>
      </w:r>
    </w:p>
    <w:p w:rsidR="00D84FAB" w:rsidRPr="002C2D70" w:rsidRDefault="00D84FAB" w:rsidP="00D84FAB">
      <w:pPr>
        <w:tabs>
          <w:tab w:val="left" w:pos="1701"/>
        </w:tabs>
        <w:spacing w:after="0" w:line="312" w:lineRule="auto"/>
        <w:jc w:val="both"/>
        <w:rPr>
          <w:rFonts w:eastAsia="Times New Roman" w:cs="Times New Roman"/>
          <w:sz w:val="24"/>
          <w:szCs w:val="20"/>
        </w:rPr>
      </w:pPr>
      <w:r w:rsidRPr="002C2D70">
        <w:rPr>
          <w:rFonts w:eastAsia="Times New Roman" w:cs="Times New Roman"/>
          <w:b/>
          <w:sz w:val="24"/>
          <w:szCs w:val="20"/>
          <w:u w:val="single"/>
        </w:rPr>
        <w:t>Sted:</w:t>
      </w:r>
      <w:r w:rsidRPr="002C2D70">
        <w:rPr>
          <w:rFonts w:eastAsia="Times New Roman" w:cs="Times New Roman"/>
          <w:sz w:val="24"/>
          <w:szCs w:val="20"/>
        </w:rPr>
        <w:tab/>
        <w:t>Skovpavillonen</w:t>
      </w:r>
    </w:p>
    <w:p w:rsidR="00D84FAB" w:rsidRPr="002C2D70" w:rsidRDefault="00D84FAB" w:rsidP="00D84FAB">
      <w:pPr>
        <w:tabs>
          <w:tab w:val="left" w:pos="1701"/>
        </w:tabs>
        <w:spacing w:after="0" w:line="312" w:lineRule="auto"/>
        <w:jc w:val="both"/>
        <w:rPr>
          <w:rFonts w:eastAsia="Times New Roman" w:cs="Times New Roman"/>
          <w:sz w:val="24"/>
          <w:szCs w:val="20"/>
        </w:rPr>
      </w:pPr>
    </w:p>
    <w:p w:rsidR="00D84FAB" w:rsidRPr="0097449C" w:rsidRDefault="00D84FAB" w:rsidP="00D84FAB">
      <w:pPr>
        <w:tabs>
          <w:tab w:val="left" w:pos="1701"/>
        </w:tabs>
        <w:spacing w:after="0" w:line="312" w:lineRule="auto"/>
        <w:jc w:val="both"/>
        <w:rPr>
          <w:rFonts w:eastAsia="Times New Roman" w:cs="Times New Roman"/>
          <w:sz w:val="24"/>
          <w:szCs w:val="20"/>
          <w:lang w:val="en-US"/>
        </w:rPr>
      </w:pPr>
      <w:r w:rsidRPr="0097449C">
        <w:rPr>
          <w:rFonts w:eastAsia="Times New Roman" w:cs="Times New Roman"/>
          <w:b/>
          <w:sz w:val="24"/>
          <w:szCs w:val="20"/>
          <w:u w:val="single"/>
          <w:lang w:val="en-US"/>
        </w:rPr>
        <w:t>Referent:</w:t>
      </w:r>
      <w:r w:rsidRPr="0097449C">
        <w:rPr>
          <w:rFonts w:eastAsia="Times New Roman" w:cs="Times New Roman"/>
          <w:sz w:val="24"/>
          <w:szCs w:val="20"/>
          <w:lang w:val="en-US"/>
        </w:rPr>
        <w:tab/>
        <w:t>Lars Fogh-Andersen</w:t>
      </w:r>
    </w:p>
    <w:p w:rsidR="00D84FAB" w:rsidRPr="0097449C" w:rsidRDefault="00D84FAB" w:rsidP="00D84FAB">
      <w:pPr>
        <w:tabs>
          <w:tab w:val="left" w:pos="1701"/>
        </w:tabs>
        <w:spacing w:after="0" w:line="312" w:lineRule="auto"/>
        <w:jc w:val="both"/>
        <w:rPr>
          <w:rFonts w:eastAsia="Times New Roman" w:cs="Times New Roman"/>
          <w:sz w:val="24"/>
          <w:szCs w:val="20"/>
          <w:lang w:val="en-US"/>
        </w:rPr>
      </w:pPr>
    </w:p>
    <w:p w:rsidR="00D84FAB" w:rsidRPr="002C2D70" w:rsidRDefault="00D84FAB" w:rsidP="00D84FAB">
      <w:pPr>
        <w:tabs>
          <w:tab w:val="left" w:pos="1701"/>
        </w:tabs>
        <w:spacing w:after="0" w:line="312" w:lineRule="auto"/>
        <w:jc w:val="center"/>
        <w:rPr>
          <w:rFonts w:eastAsia="Times New Roman" w:cs="Times New Roman"/>
          <w:b/>
          <w:sz w:val="24"/>
          <w:szCs w:val="20"/>
          <w:lang w:val="en-US"/>
        </w:rPr>
      </w:pPr>
      <w:r w:rsidRPr="002C2D70">
        <w:rPr>
          <w:rFonts w:eastAsia="Times New Roman" w:cs="Times New Roman"/>
          <w:b/>
          <w:sz w:val="24"/>
          <w:szCs w:val="20"/>
          <w:lang w:val="en-US"/>
        </w:rPr>
        <w:t>-o-o-o-O-O-O-o-o-o-</w:t>
      </w:r>
      <w:r w:rsidR="00BE684C" w:rsidRPr="002C2D70">
        <w:rPr>
          <w:rFonts w:eastAsia="Times New Roman" w:cs="Times New Roman"/>
          <w:b/>
          <w:sz w:val="24"/>
          <w:szCs w:val="20"/>
          <w:lang w:val="en-US"/>
        </w:rPr>
        <w:br/>
      </w:r>
    </w:p>
    <w:p w:rsidR="00D84FAB" w:rsidRPr="002C2D70" w:rsidRDefault="008D193A" w:rsidP="00D84FAB">
      <w:pPr>
        <w:pStyle w:val="Listeafsnit"/>
        <w:numPr>
          <w:ilvl w:val="0"/>
          <w:numId w:val="1"/>
        </w:numPr>
        <w:tabs>
          <w:tab w:val="left" w:pos="1701"/>
        </w:tabs>
        <w:spacing w:after="0" w:line="312" w:lineRule="auto"/>
        <w:rPr>
          <w:rFonts w:eastAsia="Times New Roman" w:cs="Times New Roman"/>
          <w:sz w:val="24"/>
          <w:szCs w:val="20"/>
        </w:rPr>
      </w:pPr>
      <w:r w:rsidRPr="002C2D70">
        <w:rPr>
          <w:rFonts w:eastAsia="Times New Roman" w:cs="Times New Roman"/>
          <w:b/>
          <w:sz w:val="24"/>
          <w:szCs w:val="20"/>
        </w:rPr>
        <w:t>Valg af dirigent</w:t>
      </w:r>
      <w:r w:rsidR="006950E1" w:rsidRPr="002C2D70">
        <w:rPr>
          <w:rFonts w:eastAsia="Times New Roman" w:cs="Times New Roman"/>
          <w:b/>
          <w:sz w:val="24"/>
          <w:szCs w:val="20"/>
        </w:rPr>
        <w:t>:</w:t>
      </w:r>
      <w:r w:rsidR="006950E1" w:rsidRPr="002C2D70">
        <w:rPr>
          <w:rFonts w:eastAsia="Times New Roman" w:cs="Times New Roman"/>
          <w:b/>
          <w:sz w:val="24"/>
          <w:szCs w:val="20"/>
        </w:rPr>
        <w:br/>
      </w:r>
      <w:r w:rsidRPr="002C2D70">
        <w:rPr>
          <w:rFonts w:eastAsia="Times New Roman" w:cs="Times New Roman"/>
          <w:sz w:val="24"/>
          <w:szCs w:val="20"/>
        </w:rPr>
        <w:t>Bestyrelsen foreslog Troels Holst, der blev valgt.</w:t>
      </w:r>
    </w:p>
    <w:p w:rsidR="008D193A" w:rsidRPr="002C2D70" w:rsidRDefault="008D193A" w:rsidP="008D193A">
      <w:pPr>
        <w:pStyle w:val="Listeafsnit"/>
        <w:tabs>
          <w:tab w:val="left" w:pos="1701"/>
        </w:tabs>
        <w:spacing w:after="0" w:line="312" w:lineRule="auto"/>
        <w:rPr>
          <w:rFonts w:eastAsia="Times New Roman" w:cs="Times New Roman"/>
          <w:sz w:val="24"/>
          <w:szCs w:val="20"/>
        </w:rPr>
      </w:pPr>
    </w:p>
    <w:p w:rsidR="00D26F91" w:rsidRDefault="008D193A" w:rsidP="008D193A">
      <w:pPr>
        <w:pStyle w:val="Listeafsnit"/>
        <w:numPr>
          <w:ilvl w:val="0"/>
          <w:numId w:val="1"/>
        </w:numPr>
        <w:tabs>
          <w:tab w:val="left" w:pos="1701"/>
        </w:tabs>
        <w:spacing w:after="0" w:line="312" w:lineRule="auto"/>
        <w:rPr>
          <w:rFonts w:eastAsia="Times New Roman" w:cs="Times New Roman"/>
          <w:sz w:val="24"/>
          <w:szCs w:val="20"/>
        </w:rPr>
      </w:pPr>
      <w:r w:rsidRPr="002C2D70">
        <w:rPr>
          <w:rFonts w:eastAsia="Times New Roman" w:cs="Times New Roman"/>
          <w:b/>
          <w:sz w:val="24"/>
          <w:szCs w:val="20"/>
        </w:rPr>
        <w:t>Bestyrelsen</w:t>
      </w:r>
      <w:r w:rsidR="00F97C39" w:rsidRPr="002C2D70">
        <w:rPr>
          <w:rFonts w:eastAsia="Times New Roman" w:cs="Times New Roman"/>
          <w:b/>
          <w:sz w:val="24"/>
          <w:szCs w:val="20"/>
        </w:rPr>
        <w:t>s</w:t>
      </w:r>
      <w:r w:rsidRPr="002C2D70">
        <w:rPr>
          <w:rFonts w:eastAsia="Times New Roman" w:cs="Times New Roman"/>
          <w:b/>
          <w:sz w:val="24"/>
          <w:szCs w:val="20"/>
        </w:rPr>
        <w:t xml:space="preserve"> beretning om selskabets virksomhed i det forløbne år og fremlæggelse af årsregnskab for det forløbne</w:t>
      </w:r>
      <w:r w:rsidR="008671F7" w:rsidRPr="002C2D70">
        <w:rPr>
          <w:rFonts w:eastAsia="Times New Roman" w:cs="Times New Roman"/>
          <w:b/>
          <w:sz w:val="24"/>
          <w:szCs w:val="20"/>
        </w:rPr>
        <w:t xml:space="preserve"> år</w:t>
      </w:r>
      <w:r w:rsidRPr="002C2D70">
        <w:rPr>
          <w:rFonts w:eastAsia="Times New Roman" w:cs="Times New Roman"/>
          <w:b/>
          <w:sz w:val="24"/>
          <w:szCs w:val="20"/>
        </w:rPr>
        <w:t xml:space="preserve"> til godkendelse, herunder anvendelse af overskud eller dækning af tab:</w:t>
      </w:r>
      <w:r w:rsidRPr="002C2D70">
        <w:rPr>
          <w:rFonts w:eastAsia="Times New Roman" w:cs="Times New Roman"/>
          <w:b/>
          <w:sz w:val="24"/>
          <w:szCs w:val="20"/>
        </w:rPr>
        <w:br/>
      </w:r>
      <w:r w:rsidRPr="002C2D70">
        <w:rPr>
          <w:rFonts w:eastAsia="Times New Roman" w:cs="Times New Roman"/>
          <w:sz w:val="24"/>
          <w:szCs w:val="20"/>
        </w:rPr>
        <w:t>Christian Als aflagde bestyrelsens beretning</w:t>
      </w:r>
      <w:r w:rsidR="00D26F91">
        <w:rPr>
          <w:rFonts w:eastAsia="Times New Roman" w:cs="Times New Roman"/>
          <w:sz w:val="24"/>
          <w:szCs w:val="20"/>
        </w:rPr>
        <w:t xml:space="preserve"> som følger:</w:t>
      </w:r>
    </w:p>
    <w:p w:rsidR="00F61E7E" w:rsidRPr="00A5147A" w:rsidRDefault="00F61E7E" w:rsidP="00922265">
      <w:pPr>
        <w:pStyle w:val="Overskrift1"/>
        <w:ind w:left="709"/>
        <w:rPr>
          <w:b w:val="0"/>
          <w:sz w:val="24"/>
          <w:szCs w:val="24"/>
        </w:rPr>
      </w:pPr>
      <w:r w:rsidRPr="00A5147A">
        <w:rPr>
          <w:b w:val="0"/>
          <w:sz w:val="24"/>
          <w:szCs w:val="24"/>
        </w:rPr>
        <w:t>Beretning 2014.</w:t>
      </w:r>
    </w:p>
    <w:p w:rsidR="00F61E7E" w:rsidRPr="00A5147A" w:rsidRDefault="00F61E7E" w:rsidP="00922265">
      <w:pPr>
        <w:ind w:left="709"/>
        <w:rPr>
          <w:b/>
          <w:sz w:val="24"/>
          <w:szCs w:val="24"/>
        </w:rPr>
      </w:pPr>
      <w:r w:rsidRPr="00A5147A">
        <w:rPr>
          <w:b/>
          <w:sz w:val="24"/>
          <w:szCs w:val="24"/>
        </w:rPr>
        <w:t>Tolne Skov ApS</w:t>
      </w:r>
    </w:p>
    <w:p w:rsidR="00F61E7E" w:rsidRPr="00A5147A" w:rsidRDefault="00F61E7E" w:rsidP="00922265">
      <w:pPr>
        <w:ind w:left="709"/>
        <w:rPr>
          <w:sz w:val="24"/>
          <w:szCs w:val="24"/>
        </w:rPr>
      </w:pPr>
      <w:r w:rsidRPr="00A5147A">
        <w:rPr>
          <w:sz w:val="24"/>
          <w:szCs w:val="24"/>
        </w:rPr>
        <w:t>Velkommen til årets generalforsamling i Tolne Skov. Det er glædeligt, at vi igen har et fremmøde, der tangerer rekorden. Vi var lidt betænkelig ved, om det at mødet er lidt tidligere end normalt ville have påvirket deltagerantallet.</w:t>
      </w:r>
    </w:p>
    <w:p w:rsidR="00F61E7E" w:rsidRPr="00A5147A" w:rsidRDefault="00F61E7E" w:rsidP="00922265">
      <w:pPr>
        <w:ind w:left="709"/>
        <w:rPr>
          <w:sz w:val="24"/>
          <w:szCs w:val="24"/>
        </w:rPr>
      </w:pPr>
      <w:r w:rsidRPr="00A5147A">
        <w:rPr>
          <w:sz w:val="24"/>
          <w:szCs w:val="24"/>
        </w:rPr>
        <w:t xml:space="preserve">Sidste år var vi 220 til generalforsamling, og vi bevæger os omkring mætningspunktet for deltagerantallet, idet vi jo har en naturlig begrænsning i Pavillonens størrelse. Der er grund til at rose Anette fra Hirtshals for at hun alligevel får spisningen til at gå op. </w:t>
      </w:r>
    </w:p>
    <w:p w:rsidR="00F61E7E" w:rsidRPr="00A5147A" w:rsidRDefault="00F61E7E" w:rsidP="00922265">
      <w:pPr>
        <w:ind w:left="709"/>
        <w:rPr>
          <w:sz w:val="24"/>
          <w:szCs w:val="24"/>
        </w:rPr>
      </w:pPr>
      <w:r w:rsidRPr="00A5147A">
        <w:rPr>
          <w:sz w:val="24"/>
          <w:szCs w:val="24"/>
        </w:rPr>
        <w:lastRenderedPageBreak/>
        <w:t>Vi vil nødig indføre en eller anden form for begrænsning i deltagerantallet, idet Generalforsamlingen i Tolne Skov, jo fortsat skal være en lokal mærkedag med bred folkelig opbakning.</w:t>
      </w:r>
    </w:p>
    <w:p w:rsidR="00F61E7E" w:rsidRPr="00A5147A" w:rsidRDefault="00F61E7E" w:rsidP="00922265">
      <w:pPr>
        <w:ind w:left="709"/>
        <w:rPr>
          <w:sz w:val="24"/>
          <w:szCs w:val="24"/>
        </w:rPr>
      </w:pPr>
      <w:r w:rsidRPr="00A5147A">
        <w:rPr>
          <w:sz w:val="24"/>
          <w:szCs w:val="24"/>
        </w:rPr>
        <w:t>I har sikkert allerede i indkaldelsen bemærket at vi har fået nyt Logo. Et logo skal jo gerne fortælle noget om virksomheden, og det gamle i sort/hvid med et forsigtigt grantræ og kun med bogstaverne T S var blevet lidt for støvet. Med det nye ønsker vi at signalere, at Tolne Skovs primære berettigelse i dag er at varetage naturinteresser på en produktiv og økonomisk måde. Vi håber I kan lide det.</w:t>
      </w:r>
    </w:p>
    <w:p w:rsidR="00F61E7E" w:rsidRPr="00A5147A" w:rsidRDefault="00F61E7E" w:rsidP="00922265">
      <w:pPr>
        <w:ind w:left="709"/>
        <w:rPr>
          <w:sz w:val="24"/>
          <w:szCs w:val="24"/>
        </w:rPr>
      </w:pPr>
      <w:r w:rsidRPr="00A5147A">
        <w:rPr>
          <w:sz w:val="24"/>
          <w:szCs w:val="24"/>
        </w:rPr>
        <w:t>Resultatet er, som det fremgår af det udsendte regnskab ikke prangende, men heldigvis stadig markant positivt. Det var et resultat vi ville have været meget tilpas med for 20 år siden, men vi er jo i en årrække blevet vandt til meget store beløb. En væsentlig årsag til at det ikke er større er jo, at bestyrelsen har valgt at fastholde den strategi om juletræsdyrkning, som vi vedtog for nogle år siden, og som skulle sikre en betydelig produktion i jævn størrelse. Da vi lagde planen, var vi indstillet på at vi et enkelt år eller to kom i minus, men det er heldigvis ikke tilfældet, og jeg har tiltro til, at vi nu er på laveste niveau.</w:t>
      </w:r>
    </w:p>
    <w:p w:rsidR="00F61E7E" w:rsidRPr="00A5147A" w:rsidRDefault="00F61E7E" w:rsidP="00922265">
      <w:pPr>
        <w:ind w:left="709"/>
        <w:rPr>
          <w:sz w:val="24"/>
          <w:szCs w:val="24"/>
        </w:rPr>
      </w:pPr>
      <w:r w:rsidRPr="00A5147A">
        <w:rPr>
          <w:sz w:val="24"/>
          <w:szCs w:val="24"/>
        </w:rPr>
        <w:t>Vi har kunnet fastholde priserne på træ, og har tiltro til at juletræspriserne nu har nået bunden. Desværre må vi konstatere, at flisen, som er et vigtigt produkt får et mindre prisfald, som antagelig holder i et par år.</w:t>
      </w:r>
    </w:p>
    <w:p w:rsidR="00F61E7E" w:rsidRPr="00A5147A" w:rsidRDefault="00F61E7E" w:rsidP="00922265">
      <w:pPr>
        <w:ind w:left="709"/>
        <w:rPr>
          <w:sz w:val="24"/>
          <w:szCs w:val="24"/>
        </w:rPr>
      </w:pPr>
      <w:r w:rsidRPr="00A5147A">
        <w:rPr>
          <w:sz w:val="24"/>
          <w:szCs w:val="24"/>
        </w:rPr>
        <w:t xml:space="preserve">Vi budgetterer også med i dette år, at kunne opnå et samlet resultat på 350 000 </w:t>
      </w:r>
      <w:proofErr w:type="spellStart"/>
      <w:r w:rsidRPr="00A5147A">
        <w:rPr>
          <w:sz w:val="24"/>
          <w:szCs w:val="24"/>
        </w:rPr>
        <w:t>kr</w:t>
      </w:r>
      <w:proofErr w:type="spellEnd"/>
    </w:p>
    <w:p w:rsidR="00F61E7E" w:rsidRPr="00A5147A" w:rsidRDefault="00F61E7E" w:rsidP="00922265">
      <w:pPr>
        <w:ind w:left="709"/>
        <w:rPr>
          <w:sz w:val="24"/>
          <w:szCs w:val="24"/>
        </w:rPr>
      </w:pPr>
      <w:r w:rsidRPr="00A5147A">
        <w:rPr>
          <w:sz w:val="24"/>
          <w:szCs w:val="24"/>
        </w:rPr>
        <w:t>Resultatet er jo stærkt positivt påvirket af resultatet fra vores investering i Litauen, som bidrager med det meste af overskuddet i år.  Det har vist sig at være en særdeles god investering, både driftsmæssigt og værdimæssigt. Vi lavede en lille folder, så I er lidt bedre orienteret om, hvad I ejer derovre. Vi håber, det kan medvirke til at fjerne den usikkerhed, som nogle anpartshaverne har haft om denne lidt fjerne investering. Omsætning på skove i Litauen er fornuftig, så vi kan også opfatte ejerskabet som en reserve, hvis vi får brug for penge her hjemme i Tolne. Der er ingen tvivl om, at vi kan sælge den og total set gøre os gældfrie.</w:t>
      </w:r>
    </w:p>
    <w:p w:rsidR="00F61E7E" w:rsidRPr="00A5147A" w:rsidRDefault="00F61E7E" w:rsidP="00922265">
      <w:pPr>
        <w:ind w:left="709"/>
        <w:rPr>
          <w:sz w:val="24"/>
          <w:szCs w:val="24"/>
        </w:rPr>
      </w:pPr>
      <w:r w:rsidRPr="00A5147A">
        <w:rPr>
          <w:sz w:val="24"/>
          <w:szCs w:val="24"/>
        </w:rPr>
        <w:t xml:space="preserve">Som nævnt fastholder vi vores ambitiøse juletræsstrategi, og har også valgt at udvide vores </w:t>
      </w:r>
      <w:proofErr w:type="spellStart"/>
      <w:r w:rsidRPr="00A5147A">
        <w:rPr>
          <w:sz w:val="24"/>
          <w:szCs w:val="24"/>
        </w:rPr>
        <w:t>nobilisproduktion</w:t>
      </w:r>
      <w:proofErr w:type="spellEnd"/>
      <w:r w:rsidRPr="00A5147A">
        <w:rPr>
          <w:sz w:val="24"/>
          <w:szCs w:val="24"/>
        </w:rPr>
        <w:t>. Jord og klima er i Tolne meget velegnet til denne produktion, og der er noget der tyder på, at landets samlede produktion vil falde. Dertil kommer, at den ikke så følsom som juletræsproduktion, idet træet jo bare kan blive stående, og sælges som gavntræ på et senere tidspunkt.</w:t>
      </w:r>
    </w:p>
    <w:p w:rsidR="00F61E7E" w:rsidRPr="00A5147A" w:rsidRDefault="00F61E7E" w:rsidP="00922265">
      <w:pPr>
        <w:ind w:left="709"/>
        <w:rPr>
          <w:sz w:val="24"/>
          <w:szCs w:val="24"/>
        </w:rPr>
      </w:pPr>
      <w:r w:rsidRPr="00A5147A">
        <w:rPr>
          <w:sz w:val="24"/>
          <w:szCs w:val="24"/>
        </w:rPr>
        <w:t>Det er vigtigt, at vi har bred mulighed for indtægter, for vi må fortsat regne med at ren træproduktion har svært ved at give langsigtet tilfredsstillende overskud.</w:t>
      </w:r>
    </w:p>
    <w:p w:rsidR="00F61E7E" w:rsidRPr="00A5147A" w:rsidRDefault="00F61E7E" w:rsidP="00922265">
      <w:pPr>
        <w:ind w:left="709"/>
        <w:rPr>
          <w:sz w:val="24"/>
          <w:szCs w:val="24"/>
        </w:rPr>
      </w:pPr>
      <w:r w:rsidRPr="00A5147A">
        <w:rPr>
          <w:sz w:val="24"/>
          <w:szCs w:val="24"/>
        </w:rPr>
        <w:lastRenderedPageBreak/>
        <w:t>Jagt er derfor en meget vigtig indtægtskilde, og vi er i bestyrelsen meget tilfredse med det konsortium vi har. Det har fungeret meget fint i mange år, og deres istandsættelse af Thomas</w:t>
      </w:r>
      <w:r w:rsidR="0041330B">
        <w:rPr>
          <w:sz w:val="24"/>
          <w:szCs w:val="24"/>
        </w:rPr>
        <w:t>’</w:t>
      </w:r>
      <w:r w:rsidRPr="00A5147A">
        <w:rPr>
          <w:sz w:val="24"/>
          <w:szCs w:val="24"/>
        </w:rPr>
        <w:t xml:space="preserve"> ejendom har jo været meget fornem.</w:t>
      </w:r>
    </w:p>
    <w:p w:rsidR="00F61E7E" w:rsidRPr="00A5147A" w:rsidRDefault="00F61E7E" w:rsidP="00922265">
      <w:pPr>
        <w:ind w:left="709"/>
        <w:rPr>
          <w:sz w:val="24"/>
          <w:szCs w:val="24"/>
        </w:rPr>
      </w:pPr>
      <w:r w:rsidRPr="00A5147A">
        <w:rPr>
          <w:sz w:val="24"/>
          <w:szCs w:val="24"/>
        </w:rPr>
        <w:t>Vi har tidligere modtaget vanderstatninger, og vi kan sikkert påregne på et senere tidspunkt, at skulle i forhandling om yderligere arealer, der pålægges restriktioner. Med den meget brede ejerskab der er til Tolne, er det naturligt, at vi indgår i disse forhandlinger på en positiv måde. Det er jo sikring af godt vand til mange af jer.</w:t>
      </w:r>
    </w:p>
    <w:p w:rsidR="00F61E7E" w:rsidRPr="00A5147A" w:rsidRDefault="00F61E7E" w:rsidP="00922265">
      <w:pPr>
        <w:ind w:left="709"/>
        <w:rPr>
          <w:sz w:val="24"/>
          <w:szCs w:val="24"/>
        </w:rPr>
      </w:pPr>
      <w:r w:rsidRPr="00A5147A">
        <w:rPr>
          <w:sz w:val="24"/>
          <w:szCs w:val="24"/>
        </w:rPr>
        <w:t>Vores direktør vil senere gennemgå regnskabet, som er udsendt med indkaldelsen.</w:t>
      </w:r>
    </w:p>
    <w:p w:rsidR="00F61E7E" w:rsidRPr="00A5147A" w:rsidRDefault="00F61E7E" w:rsidP="00922265">
      <w:pPr>
        <w:ind w:left="709"/>
        <w:rPr>
          <w:sz w:val="24"/>
          <w:szCs w:val="24"/>
        </w:rPr>
      </w:pPr>
      <w:r w:rsidRPr="00A5147A">
        <w:rPr>
          <w:sz w:val="24"/>
          <w:szCs w:val="24"/>
        </w:rPr>
        <w:t>På generalforsamlingen sidste år var der et forslag til vedtægtsændring, som dog ikke opnåede tilstrækkeligt flertal. Bestyrelsen har efterfølgende benyttet forløbet til at se på, om vedtægterne på flere måder skal moderniseres. Det er jo vigtigt, at vi ikke blot lapper et enkelt sted. Vi skal sikre, at formålsparagraffen er præcis nok, og vi skal finde ud af, hvordan vi langsigtet sikrer det brede folkelige ejerskab til Tolne Skov og til Pavillonen. Begge dele er jo en del af sjælen i området.</w:t>
      </w:r>
    </w:p>
    <w:p w:rsidR="00F61E7E" w:rsidRPr="00A5147A" w:rsidRDefault="00F61E7E" w:rsidP="00922265">
      <w:pPr>
        <w:ind w:left="709"/>
        <w:rPr>
          <w:sz w:val="24"/>
          <w:szCs w:val="24"/>
        </w:rPr>
      </w:pPr>
      <w:r w:rsidRPr="00A5147A">
        <w:rPr>
          <w:sz w:val="24"/>
          <w:szCs w:val="24"/>
        </w:rPr>
        <w:t>Jeg forventer, der kan komme et udspil til næste års generalforsamling.</w:t>
      </w:r>
    </w:p>
    <w:p w:rsidR="00F61E7E" w:rsidRPr="00A5147A" w:rsidRDefault="00F61E7E" w:rsidP="00922265">
      <w:pPr>
        <w:ind w:left="709"/>
        <w:rPr>
          <w:sz w:val="24"/>
          <w:szCs w:val="24"/>
        </w:rPr>
      </w:pPr>
      <w:r w:rsidRPr="00A5147A">
        <w:rPr>
          <w:sz w:val="24"/>
          <w:szCs w:val="24"/>
        </w:rPr>
        <w:t>Samarbejdet omkring pavillonen forløber fint, og vi har allerede set det første projekt til renovering af Dansesalen, så jeg vil tro vi om nogle få år er i mål med det. Der skal igen lyde stor tak til de lokale folk, der har fået dette op at stå. Det er dog fortsat vigtigt, at forskellige fonde går ind og støtter.  Når man møder tidligere vendelboer er de stolte af, at Pavillonen er tilbage ved fordums glans. Det er naturligvis død kapital at have, men det er jo netop sådan noget, vi kan gøre, med det ejerskab vi har.</w:t>
      </w:r>
    </w:p>
    <w:p w:rsidR="00F61E7E" w:rsidRPr="00A5147A" w:rsidRDefault="00F61E7E" w:rsidP="00922265">
      <w:pPr>
        <w:ind w:left="709"/>
        <w:rPr>
          <w:sz w:val="24"/>
          <w:szCs w:val="24"/>
        </w:rPr>
      </w:pPr>
      <w:r w:rsidRPr="00A5147A">
        <w:rPr>
          <w:sz w:val="24"/>
          <w:szCs w:val="24"/>
        </w:rPr>
        <w:t>Jeg vil slutte min beretning med at sige tak for endnu et spændende år i Tolne Skov. Der er grund til at sige stor tak til vores skovfoged Morten Sørensen og til Henning. Det er en fornøjelse at arbejde sammen med dem, og de har æren for at Tolne Skov fremtræder så velpasset som den gør, på trods af flere stormfald de senere år.</w:t>
      </w:r>
    </w:p>
    <w:p w:rsidR="00F61E7E" w:rsidRPr="00A5147A" w:rsidRDefault="00F61E7E" w:rsidP="00922265">
      <w:pPr>
        <w:ind w:left="709"/>
        <w:rPr>
          <w:sz w:val="24"/>
          <w:szCs w:val="24"/>
        </w:rPr>
      </w:pPr>
      <w:r w:rsidRPr="00A5147A">
        <w:rPr>
          <w:sz w:val="24"/>
          <w:szCs w:val="24"/>
        </w:rPr>
        <w:t>Tak også til de øvrige medlemmer i bestyrelsen. Jeg synes bestyrelsen besidder så mange forskellige kompetencer, at vi får en spændende debat om de emner, vi tager op.</w:t>
      </w:r>
      <w:r w:rsidR="00922265">
        <w:rPr>
          <w:sz w:val="24"/>
          <w:szCs w:val="24"/>
        </w:rPr>
        <w:t>”</w:t>
      </w:r>
      <w:r w:rsidRPr="00A5147A">
        <w:rPr>
          <w:sz w:val="24"/>
          <w:szCs w:val="24"/>
        </w:rPr>
        <w:t xml:space="preserve"> </w:t>
      </w:r>
    </w:p>
    <w:p w:rsidR="008D193A" w:rsidRPr="002C2D70" w:rsidRDefault="00922265" w:rsidP="00D26F91">
      <w:pPr>
        <w:pStyle w:val="Listeafsnit"/>
        <w:tabs>
          <w:tab w:val="left" w:pos="1701"/>
        </w:tabs>
        <w:spacing w:after="0" w:line="312" w:lineRule="auto"/>
        <w:rPr>
          <w:rFonts w:eastAsia="Times New Roman" w:cs="Times New Roman"/>
          <w:sz w:val="24"/>
          <w:szCs w:val="20"/>
        </w:rPr>
      </w:pPr>
      <w:r>
        <w:rPr>
          <w:rFonts w:eastAsia="Times New Roman" w:cs="Times New Roman"/>
          <w:sz w:val="24"/>
          <w:szCs w:val="20"/>
        </w:rPr>
        <w:br/>
      </w:r>
      <w:r w:rsidR="008D193A" w:rsidRPr="002C2D70">
        <w:rPr>
          <w:rFonts w:eastAsia="Times New Roman" w:cs="Times New Roman"/>
          <w:sz w:val="24"/>
          <w:szCs w:val="20"/>
        </w:rPr>
        <w:t>Lars Fogh-Andersen redegjorde for årsregnskabet i hovedtræk</w:t>
      </w:r>
      <w:r w:rsidR="00F61E7E">
        <w:rPr>
          <w:rFonts w:eastAsia="Times New Roman" w:cs="Times New Roman"/>
          <w:sz w:val="24"/>
          <w:szCs w:val="20"/>
        </w:rPr>
        <w:t xml:space="preserve"> og </w:t>
      </w:r>
      <w:r w:rsidR="004810CF">
        <w:rPr>
          <w:rFonts w:eastAsia="Times New Roman" w:cs="Times New Roman"/>
          <w:sz w:val="24"/>
          <w:szCs w:val="20"/>
        </w:rPr>
        <w:t xml:space="preserve">korrigerede </w:t>
      </w:r>
      <w:r w:rsidR="00F61E7E">
        <w:rPr>
          <w:rFonts w:eastAsia="Times New Roman" w:cs="Times New Roman"/>
          <w:sz w:val="24"/>
          <w:szCs w:val="20"/>
        </w:rPr>
        <w:t xml:space="preserve">herunder </w:t>
      </w:r>
      <w:r w:rsidR="004810CF">
        <w:rPr>
          <w:rFonts w:eastAsia="Times New Roman" w:cs="Times New Roman"/>
          <w:sz w:val="24"/>
          <w:szCs w:val="20"/>
        </w:rPr>
        <w:t>en fejl i det angivne resultat under ledelsesberetningen i regnskabet. Fejlen var korrigeret i det på hjemmesiden offentliggjorte regnskab.</w:t>
      </w:r>
      <w:r w:rsidR="008D193A" w:rsidRPr="002C2D70">
        <w:rPr>
          <w:rFonts w:eastAsia="Times New Roman" w:cs="Times New Roman"/>
          <w:sz w:val="24"/>
          <w:szCs w:val="20"/>
        </w:rPr>
        <w:t xml:space="preserve"> </w:t>
      </w:r>
      <w:r w:rsidR="008D193A" w:rsidRPr="002C2D70">
        <w:rPr>
          <w:rFonts w:eastAsia="Times New Roman" w:cs="Times New Roman"/>
          <w:sz w:val="24"/>
          <w:szCs w:val="20"/>
        </w:rPr>
        <w:br/>
        <w:t xml:space="preserve">Jens Peter Skovsgaard </w:t>
      </w:r>
      <w:r w:rsidR="00295917">
        <w:rPr>
          <w:rFonts w:eastAsia="Times New Roman" w:cs="Times New Roman"/>
          <w:sz w:val="24"/>
          <w:szCs w:val="20"/>
        </w:rPr>
        <w:t xml:space="preserve">redegjorde </w:t>
      </w:r>
      <w:r w:rsidR="00AF70F0" w:rsidRPr="002C2D70">
        <w:rPr>
          <w:rFonts w:eastAsia="Times New Roman" w:cs="Times New Roman"/>
          <w:sz w:val="24"/>
          <w:szCs w:val="20"/>
        </w:rPr>
        <w:t>kort</w:t>
      </w:r>
      <w:r w:rsidR="00295917">
        <w:rPr>
          <w:rFonts w:eastAsia="Times New Roman" w:cs="Times New Roman"/>
          <w:sz w:val="24"/>
          <w:szCs w:val="20"/>
        </w:rPr>
        <w:t xml:space="preserve"> for</w:t>
      </w:r>
      <w:r w:rsidR="00AF70F0" w:rsidRPr="002C2D70">
        <w:rPr>
          <w:rFonts w:eastAsia="Times New Roman" w:cs="Times New Roman"/>
          <w:sz w:val="24"/>
          <w:szCs w:val="20"/>
        </w:rPr>
        <w:t xml:space="preserve"> </w:t>
      </w:r>
      <w:r w:rsidR="008D193A" w:rsidRPr="002C2D70">
        <w:rPr>
          <w:rFonts w:eastAsia="Times New Roman" w:cs="Times New Roman"/>
          <w:sz w:val="24"/>
          <w:szCs w:val="20"/>
        </w:rPr>
        <w:t xml:space="preserve">status </w:t>
      </w:r>
      <w:r w:rsidR="00AF70F0" w:rsidRPr="002C2D70">
        <w:rPr>
          <w:rFonts w:eastAsia="Times New Roman" w:cs="Times New Roman"/>
          <w:sz w:val="24"/>
          <w:szCs w:val="20"/>
        </w:rPr>
        <w:t>vedrørende det</w:t>
      </w:r>
      <w:r w:rsidR="008D193A" w:rsidRPr="002C2D70">
        <w:rPr>
          <w:rFonts w:eastAsia="Times New Roman" w:cs="Times New Roman"/>
          <w:sz w:val="24"/>
          <w:szCs w:val="20"/>
        </w:rPr>
        <w:t xml:space="preserve"> fredede areal.</w:t>
      </w:r>
    </w:p>
    <w:p w:rsidR="008D193A" w:rsidRPr="002C2D70" w:rsidRDefault="008D193A" w:rsidP="008D193A">
      <w:pPr>
        <w:pStyle w:val="Listeafsnit"/>
        <w:rPr>
          <w:rFonts w:eastAsia="Times New Roman" w:cs="Times New Roman"/>
          <w:sz w:val="24"/>
          <w:szCs w:val="20"/>
        </w:rPr>
      </w:pPr>
    </w:p>
    <w:p w:rsidR="008D193A" w:rsidRPr="002C2D70" w:rsidRDefault="008D193A" w:rsidP="008D193A">
      <w:pPr>
        <w:pStyle w:val="Listeafsnit"/>
        <w:numPr>
          <w:ilvl w:val="0"/>
          <w:numId w:val="1"/>
        </w:numPr>
        <w:tabs>
          <w:tab w:val="left" w:pos="1701"/>
        </w:tabs>
        <w:spacing w:after="0" w:line="312" w:lineRule="auto"/>
        <w:rPr>
          <w:rFonts w:eastAsia="Times New Roman" w:cs="Times New Roman"/>
          <w:sz w:val="24"/>
          <w:szCs w:val="20"/>
        </w:rPr>
      </w:pPr>
      <w:r w:rsidRPr="002C2D70">
        <w:rPr>
          <w:rFonts w:eastAsia="Times New Roman" w:cs="Times New Roman"/>
          <w:b/>
          <w:sz w:val="24"/>
          <w:szCs w:val="20"/>
        </w:rPr>
        <w:lastRenderedPageBreak/>
        <w:t>Godkendelse af beretning og årsregnskab samt anvendelse af overskud eller dækning af tab:</w:t>
      </w:r>
    </w:p>
    <w:p w:rsidR="008D193A" w:rsidRPr="002C2D70" w:rsidRDefault="008D193A" w:rsidP="008D193A">
      <w:pPr>
        <w:pStyle w:val="Listeafsnit"/>
        <w:tabs>
          <w:tab w:val="left" w:pos="1701"/>
        </w:tabs>
        <w:spacing w:after="0" w:line="312" w:lineRule="auto"/>
        <w:rPr>
          <w:rFonts w:eastAsia="Times New Roman" w:cs="Times New Roman"/>
          <w:sz w:val="24"/>
          <w:szCs w:val="20"/>
        </w:rPr>
      </w:pPr>
      <w:r w:rsidRPr="002C2D70">
        <w:rPr>
          <w:rFonts w:eastAsia="Times New Roman" w:cs="Times New Roman"/>
          <w:sz w:val="24"/>
          <w:szCs w:val="20"/>
        </w:rPr>
        <w:t>Beretning, årsregnskab og bestyrelsens forslag til resultatdisponering blev enstemmigt godkendt.</w:t>
      </w:r>
      <w:r w:rsidR="00986BB5" w:rsidRPr="002C2D70">
        <w:rPr>
          <w:rFonts w:eastAsia="Times New Roman" w:cs="Times New Roman"/>
          <w:sz w:val="24"/>
          <w:szCs w:val="20"/>
        </w:rPr>
        <w:br/>
      </w:r>
    </w:p>
    <w:p w:rsidR="00BC15B7" w:rsidRPr="002C2D70" w:rsidRDefault="008D193A" w:rsidP="00D84FAB">
      <w:pPr>
        <w:pStyle w:val="Listeafsnit"/>
        <w:numPr>
          <w:ilvl w:val="0"/>
          <w:numId w:val="1"/>
        </w:numPr>
        <w:tabs>
          <w:tab w:val="left" w:pos="1701"/>
        </w:tabs>
        <w:spacing w:after="0" w:line="312" w:lineRule="auto"/>
        <w:rPr>
          <w:rFonts w:eastAsia="Times New Roman" w:cs="Times New Roman"/>
          <w:sz w:val="24"/>
          <w:szCs w:val="20"/>
        </w:rPr>
      </w:pPr>
      <w:r w:rsidRPr="002C2D70">
        <w:rPr>
          <w:rFonts w:eastAsia="Times New Roman" w:cs="Times New Roman"/>
          <w:b/>
          <w:sz w:val="24"/>
          <w:szCs w:val="20"/>
        </w:rPr>
        <w:t>Valg af bestyrelsesmedlemmer:</w:t>
      </w:r>
    </w:p>
    <w:p w:rsidR="00EB3230" w:rsidRDefault="00EB3230" w:rsidP="00EB3230">
      <w:pPr>
        <w:pStyle w:val="Listeafsnit"/>
        <w:spacing w:line="312" w:lineRule="auto"/>
        <w:rPr>
          <w:rFonts w:eastAsia="Times New Roman" w:cs="Times New Roman"/>
          <w:sz w:val="24"/>
          <w:szCs w:val="24"/>
        </w:rPr>
      </w:pPr>
      <w:r w:rsidRPr="002C2D70">
        <w:rPr>
          <w:rFonts w:eastAsia="Times New Roman" w:cs="Times New Roman"/>
          <w:sz w:val="24"/>
          <w:szCs w:val="24"/>
        </w:rPr>
        <w:t xml:space="preserve">På valg var Christian Als, Jens Peter Skovsgaard og Troels Holst. Sidstnævnte genopstillede ikke, mens de to førstnævnte genopstillede. </w:t>
      </w:r>
      <w:r w:rsidR="007C339D">
        <w:rPr>
          <w:rFonts w:eastAsia="Times New Roman" w:cs="Times New Roman"/>
          <w:sz w:val="24"/>
          <w:szCs w:val="24"/>
        </w:rPr>
        <w:t xml:space="preserve">Bestyrelsen </w:t>
      </w:r>
      <w:r w:rsidR="004810CF">
        <w:rPr>
          <w:rFonts w:eastAsia="Times New Roman" w:cs="Times New Roman"/>
          <w:sz w:val="24"/>
          <w:szCs w:val="24"/>
        </w:rPr>
        <w:t xml:space="preserve">foreslog </w:t>
      </w:r>
      <w:r w:rsidR="007C339D">
        <w:rPr>
          <w:rFonts w:eastAsia="Times New Roman" w:cs="Times New Roman"/>
          <w:sz w:val="24"/>
          <w:szCs w:val="24"/>
        </w:rPr>
        <w:t xml:space="preserve">Lars </w:t>
      </w:r>
      <w:proofErr w:type="spellStart"/>
      <w:r w:rsidR="007C339D">
        <w:rPr>
          <w:rFonts w:eastAsia="Times New Roman" w:cs="Times New Roman"/>
          <w:sz w:val="24"/>
          <w:szCs w:val="24"/>
        </w:rPr>
        <w:t>Vandk</w:t>
      </w:r>
      <w:r w:rsidR="004810CF">
        <w:rPr>
          <w:rFonts w:eastAsia="Times New Roman" w:cs="Times New Roman"/>
          <w:sz w:val="24"/>
          <w:szCs w:val="24"/>
        </w:rPr>
        <w:t>j</w:t>
      </w:r>
      <w:r w:rsidR="007C339D">
        <w:rPr>
          <w:rFonts w:eastAsia="Times New Roman" w:cs="Times New Roman"/>
          <w:sz w:val="24"/>
          <w:szCs w:val="24"/>
        </w:rPr>
        <w:t>ær</w:t>
      </w:r>
      <w:proofErr w:type="spellEnd"/>
      <w:r w:rsidR="007C339D">
        <w:rPr>
          <w:rFonts w:eastAsia="Times New Roman" w:cs="Times New Roman"/>
          <w:sz w:val="24"/>
          <w:szCs w:val="24"/>
        </w:rPr>
        <w:t xml:space="preserve"> som afløser for Troels Holst. </w:t>
      </w:r>
      <w:r w:rsidRPr="002C2D70">
        <w:rPr>
          <w:rFonts w:eastAsia="Times New Roman" w:cs="Times New Roman"/>
          <w:sz w:val="24"/>
          <w:szCs w:val="24"/>
        </w:rPr>
        <w:t xml:space="preserve">Som yderligere kandidater til </w:t>
      </w:r>
      <w:proofErr w:type="gramStart"/>
      <w:r w:rsidRPr="002C2D70">
        <w:rPr>
          <w:rFonts w:eastAsia="Times New Roman" w:cs="Times New Roman"/>
          <w:sz w:val="24"/>
          <w:szCs w:val="24"/>
        </w:rPr>
        <w:t>bestyrelsesvalg</w:t>
      </w:r>
      <w:r w:rsidR="004810CF">
        <w:rPr>
          <w:rFonts w:eastAsia="Times New Roman" w:cs="Times New Roman"/>
          <w:sz w:val="24"/>
          <w:szCs w:val="24"/>
        </w:rPr>
        <w:t xml:space="preserve">et </w:t>
      </w:r>
      <w:r w:rsidRPr="002C2D70">
        <w:rPr>
          <w:rFonts w:eastAsia="Times New Roman" w:cs="Times New Roman"/>
          <w:sz w:val="24"/>
          <w:szCs w:val="24"/>
        </w:rPr>
        <w:t xml:space="preserve"> opstilledes</w:t>
      </w:r>
      <w:proofErr w:type="gramEnd"/>
      <w:r w:rsidRPr="002C2D70">
        <w:rPr>
          <w:rFonts w:eastAsia="Times New Roman" w:cs="Times New Roman"/>
          <w:sz w:val="24"/>
          <w:szCs w:val="24"/>
        </w:rPr>
        <w:t xml:space="preserve"> Jen</w:t>
      </w:r>
      <w:r w:rsidR="00295917">
        <w:rPr>
          <w:rFonts w:eastAsia="Times New Roman" w:cs="Times New Roman"/>
          <w:sz w:val="24"/>
          <w:szCs w:val="24"/>
        </w:rPr>
        <w:t>s Christian Kringelholt</w:t>
      </w:r>
      <w:r w:rsidRPr="002C2D70">
        <w:rPr>
          <w:rFonts w:eastAsia="Times New Roman" w:cs="Times New Roman"/>
          <w:sz w:val="24"/>
          <w:szCs w:val="24"/>
        </w:rPr>
        <w:t xml:space="preserve"> og Henrik Hougaard.</w:t>
      </w:r>
    </w:p>
    <w:p w:rsidR="007C339D" w:rsidRDefault="007C339D" w:rsidP="00EB3230">
      <w:pPr>
        <w:pStyle w:val="Listeafsnit"/>
        <w:spacing w:line="312" w:lineRule="auto"/>
        <w:rPr>
          <w:rFonts w:eastAsia="Times New Roman" w:cs="Times New Roman"/>
          <w:sz w:val="24"/>
          <w:szCs w:val="24"/>
        </w:rPr>
      </w:pPr>
    </w:p>
    <w:p w:rsidR="007C339D" w:rsidRDefault="007C339D" w:rsidP="00EB3230">
      <w:pPr>
        <w:pStyle w:val="Listeafsnit"/>
        <w:spacing w:line="312" w:lineRule="auto"/>
        <w:rPr>
          <w:rFonts w:eastAsia="Times New Roman" w:cs="Times New Roman"/>
          <w:sz w:val="24"/>
          <w:szCs w:val="24"/>
        </w:rPr>
      </w:pPr>
      <w:r>
        <w:rPr>
          <w:rFonts w:eastAsia="Times New Roman" w:cs="Times New Roman"/>
          <w:sz w:val="24"/>
          <w:szCs w:val="24"/>
        </w:rPr>
        <w:t xml:space="preserve">Samtlige opstillede kandidater præsenterede sig i nødvendigt omfang og erklærede enslydende, at de ville arbejde for et fortsat bredt ejerskab i selskabet, således at Tolne Skovs karakter </w:t>
      </w:r>
      <w:r w:rsidR="00B1273E">
        <w:rPr>
          <w:rFonts w:eastAsia="Times New Roman" w:cs="Times New Roman"/>
          <w:sz w:val="24"/>
          <w:szCs w:val="24"/>
        </w:rPr>
        <w:t xml:space="preserve">af </w:t>
      </w:r>
      <w:r>
        <w:rPr>
          <w:rFonts w:eastAsia="Times New Roman" w:cs="Times New Roman"/>
          <w:sz w:val="24"/>
          <w:szCs w:val="24"/>
        </w:rPr>
        <w:t>”folkeejet skov” blev bevaret.</w:t>
      </w:r>
    </w:p>
    <w:p w:rsidR="007C339D" w:rsidRPr="002C2D70" w:rsidRDefault="007C339D" w:rsidP="00EB3230">
      <w:pPr>
        <w:pStyle w:val="Listeafsnit"/>
        <w:spacing w:line="312" w:lineRule="auto"/>
        <w:rPr>
          <w:rFonts w:eastAsia="Times New Roman" w:cs="Times New Roman"/>
          <w:sz w:val="24"/>
          <w:szCs w:val="24"/>
        </w:rPr>
      </w:pPr>
    </w:p>
    <w:p w:rsidR="004810CF" w:rsidRDefault="00EB3230" w:rsidP="00EB3230">
      <w:pPr>
        <w:pStyle w:val="Listeafsnit"/>
        <w:spacing w:line="312" w:lineRule="auto"/>
        <w:rPr>
          <w:rFonts w:eastAsia="Times New Roman" w:cs="Times New Roman"/>
          <w:sz w:val="24"/>
          <w:szCs w:val="24"/>
        </w:rPr>
      </w:pPr>
      <w:r w:rsidRPr="002C2D70">
        <w:rPr>
          <w:rFonts w:eastAsia="Times New Roman" w:cs="Times New Roman"/>
          <w:sz w:val="24"/>
          <w:szCs w:val="24"/>
        </w:rPr>
        <w:t>Bestyrelsesvalget blev gennemført ved skriftlig afstemning og resultatet heraf blev, at Jens Peter Skovsgaard blev genvalgt, mens Jens Christian Kringelholt</w:t>
      </w:r>
      <w:r w:rsidR="006D38DB">
        <w:rPr>
          <w:rFonts w:eastAsia="Times New Roman" w:cs="Times New Roman"/>
          <w:sz w:val="24"/>
          <w:szCs w:val="24"/>
        </w:rPr>
        <w:t xml:space="preserve"> </w:t>
      </w:r>
      <w:r w:rsidRPr="002C2D70">
        <w:rPr>
          <w:rFonts w:eastAsia="Times New Roman" w:cs="Times New Roman"/>
          <w:sz w:val="24"/>
          <w:szCs w:val="24"/>
        </w:rPr>
        <w:t>og Henrik Hougaard blev nyvalgt til bestyrelsen.</w:t>
      </w:r>
    </w:p>
    <w:p w:rsidR="00EB3230" w:rsidRPr="002C2D70" w:rsidRDefault="00EB3230" w:rsidP="00EB3230">
      <w:pPr>
        <w:pStyle w:val="Listeafsnit"/>
        <w:spacing w:line="312" w:lineRule="auto"/>
        <w:rPr>
          <w:rFonts w:eastAsia="Times New Roman" w:cs="Times New Roman"/>
          <w:sz w:val="24"/>
          <w:szCs w:val="24"/>
        </w:rPr>
      </w:pPr>
    </w:p>
    <w:p w:rsidR="005D4721" w:rsidRPr="002C2D70" w:rsidRDefault="005D4721" w:rsidP="005D4721">
      <w:pPr>
        <w:pStyle w:val="Listeafsnit"/>
        <w:numPr>
          <w:ilvl w:val="0"/>
          <w:numId w:val="1"/>
        </w:numPr>
        <w:tabs>
          <w:tab w:val="left" w:pos="1701"/>
        </w:tabs>
        <w:spacing w:after="0" w:line="312" w:lineRule="auto"/>
        <w:rPr>
          <w:rFonts w:eastAsia="Times New Roman" w:cs="Times New Roman"/>
          <w:sz w:val="24"/>
          <w:szCs w:val="20"/>
        </w:rPr>
      </w:pPr>
      <w:r w:rsidRPr="002C2D70">
        <w:rPr>
          <w:rFonts w:eastAsia="Times New Roman" w:cs="Times New Roman"/>
          <w:b/>
          <w:sz w:val="24"/>
          <w:szCs w:val="20"/>
        </w:rPr>
        <w:t>Valg af revisor:</w:t>
      </w:r>
      <w:r w:rsidRPr="002C2D70">
        <w:rPr>
          <w:rFonts w:eastAsia="Times New Roman" w:cs="Times New Roman"/>
          <w:b/>
          <w:sz w:val="24"/>
          <w:szCs w:val="20"/>
        </w:rPr>
        <w:br/>
      </w:r>
      <w:r w:rsidRPr="002C2D70">
        <w:rPr>
          <w:rFonts w:eastAsia="Times New Roman" w:cs="Times New Roman"/>
          <w:sz w:val="24"/>
          <w:szCs w:val="20"/>
        </w:rPr>
        <w:t>BDO blev genvalgt som revisor.</w:t>
      </w:r>
    </w:p>
    <w:p w:rsidR="005D4721" w:rsidRPr="002C2D70" w:rsidRDefault="005D4721" w:rsidP="005D4721">
      <w:pPr>
        <w:pStyle w:val="Listeafsnit"/>
        <w:tabs>
          <w:tab w:val="left" w:pos="1701"/>
        </w:tabs>
        <w:spacing w:after="0" w:line="312" w:lineRule="auto"/>
        <w:rPr>
          <w:rFonts w:eastAsia="Times New Roman" w:cs="Times New Roman"/>
          <w:sz w:val="24"/>
          <w:szCs w:val="20"/>
        </w:rPr>
      </w:pPr>
    </w:p>
    <w:p w:rsidR="003A6FAA" w:rsidRPr="0041330B" w:rsidRDefault="008D193A" w:rsidP="003A6FAA">
      <w:pPr>
        <w:pStyle w:val="Listeafsnit"/>
        <w:numPr>
          <w:ilvl w:val="0"/>
          <w:numId w:val="1"/>
        </w:numPr>
        <w:tabs>
          <w:tab w:val="left" w:pos="1701"/>
        </w:tabs>
        <w:spacing w:after="0" w:line="312" w:lineRule="auto"/>
        <w:rPr>
          <w:rFonts w:eastAsia="Times New Roman" w:cs="Times New Roman"/>
          <w:sz w:val="24"/>
          <w:szCs w:val="20"/>
        </w:rPr>
      </w:pPr>
      <w:r w:rsidRPr="0041330B">
        <w:rPr>
          <w:rFonts w:eastAsia="Times New Roman" w:cs="Times New Roman"/>
          <w:b/>
          <w:sz w:val="24"/>
          <w:szCs w:val="20"/>
        </w:rPr>
        <w:t>Eventuelt</w:t>
      </w:r>
      <w:r w:rsidR="003A7E4A" w:rsidRPr="0041330B">
        <w:rPr>
          <w:rFonts w:eastAsia="Times New Roman" w:cs="Times New Roman"/>
          <w:b/>
          <w:sz w:val="24"/>
          <w:szCs w:val="20"/>
        </w:rPr>
        <w:t>:</w:t>
      </w:r>
      <w:r w:rsidR="003A7E4A" w:rsidRPr="0041330B">
        <w:rPr>
          <w:rFonts w:eastAsia="Times New Roman" w:cs="Times New Roman"/>
          <w:b/>
          <w:sz w:val="24"/>
          <w:szCs w:val="20"/>
        </w:rPr>
        <w:br/>
      </w:r>
      <w:r w:rsidR="00073A7F" w:rsidRPr="0041330B">
        <w:rPr>
          <w:rFonts w:eastAsia="Times New Roman" w:cs="Times New Roman"/>
          <w:sz w:val="24"/>
          <w:szCs w:val="20"/>
        </w:rPr>
        <w:t>Christian Als</w:t>
      </w:r>
      <w:r w:rsidR="004810CF" w:rsidRPr="0041330B">
        <w:rPr>
          <w:rFonts w:eastAsia="Times New Roman" w:cs="Times New Roman"/>
          <w:sz w:val="24"/>
          <w:szCs w:val="20"/>
        </w:rPr>
        <w:t xml:space="preserve"> takkede Troels Holst for indsatsen i selskabets bestyrelse gennem en meget lang årrække og kvitterede med 3 kirsebær træer.  </w:t>
      </w:r>
      <w:r w:rsidR="005D4721" w:rsidRPr="0041330B">
        <w:rPr>
          <w:rFonts w:eastAsia="Times New Roman" w:cs="Times New Roman"/>
          <w:sz w:val="24"/>
          <w:szCs w:val="20"/>
        </w:rPr>
        <w:t xml:space="preserve"> </w:t>
      </w:r>
    </w:p>
    <w:p w:rsidR="00D84FAB" w:rsidRPr="002C2D70" w:rsidRDefault="003A6FAA" w:rsidP="00D84FAB">
      <w:pPr>
        <w:tabs>
          <w:tab w:val="left" w:pos="1701"/>
        </w:tabs>
        <w:spacing w:after="0" w:line="312" w:lineRule="auto"/>
        <w:rPr>
          <w:rFonts w:eastAsia="Times New Roman" w:cs="Times New Roman"/>
          <w:sz w:val="24"/>
          <w:szCs w:val="20"/>
        </w:rPr>
      </w:pPr>
      <w:r w:rsidRPr="002C2D70">
        <w:rPr>
          <w:rFonts w:eastAsia="Times New Roman" w:cs="Times New Roman"/>
          <w:sz w:val="24"/>
          <w:szCs w:val="20"/>
        </w:rPr>
        <w:t xml:space="preserve">Dirigenten, Troels Holst, erklærede herefter generalforsamlingen for afsluttet. </w:t>
      </w:r>
    </w:p>
    <w:p w:rsidR="00F54A47" w:rsidRPr="002C2D70" w:rsidRDefault="00F54A47" w:rsidP="00D84FAB">
      <w:pPr>
        <w:tabs>
          <w:tab w:val="left" w:pos="1701"/>
        </w:tabs>
        <w:spacing w:after="0" w:line="312" w:lineRule="auto"/>
        <w:rPr>
          <w:rFonts w:eastAsia="Times New Roman" w:cs="Times New Roman"/>
          <w:sz w:val="24"/>
          <w:szCs w:val="20"/>
        </w:rPr>
      </w:pPr>
      <w:r w:rsidRPr="002C2D70">
        <w:rPr>
          <w:rFonts w:eastAsia="Times New Roman" w:cs="Times New Roman"/>
          <w:sz w:val="24"/>
          <w:szCs w:val="20"/>
        </w:rPr>
        <w:t>Som r</w:t>
      </w:r>
      <w:r w:rsidR="00D84FAB" w:rsidRPr="002C2D70">
        <w:rPr>
          <w:rFonts w:eastAsia="Times New Roman" w:cs="Times New Roman"/>
          <w:sz w:val="24"/>
          <w:szCs w:val="20"/>
        </w:rPr>
        <w:t>eferent</w:t>
      </w:r>
      <w:r w:rsidRPr="002C2D70">
        <w:rPr>
          <w:rFonts w:eastAsia="Times New Roman" w:cs="Times New Roman"/>
          <w:sz w:val="24"/>
          <w:szCs w:val="20"/>
        </w:rPr>
        <w:t>:</w:t>
      </w:r>
    </w:p>
    <w:p w:rsidR="00F54A47" w:rsidRPr="002C2D70" w:rsidRDefault="00F54A47" w:rsidP="00D84FAB">
      <w:pPr>
        <w:tabs>
          <w:tab w:val="left" w:pos="1701"/>
        </w:tabs>
        <w:spacing w:after="0" w:line="312" w:lineRule="auto"/>
        <w:rPr>
          <w:rFonts w:eastAsia="Times New Roman" w:cs="Times New Roman"/>
          <w:sz w:val="24"/>
          <w:szCs w:val="20"/>
        </w:rPr>
      </w:pPr>
    </w:p>
    <w:p w:rsidR="00EB3230" w:rsidRDefault="00D84FAB" w:rsidP="00157CA1">
      <w:pPr>
        <w:tabs>
          <w:tab w:val="left" w:pos="1701"/>
        </w:tabs>
        <w:spacing w:after="0" w:line="312" w:lineRule="auto"/>
        <w:rPr>
          <w:rFonts w:eastAsia="Times New Roman" w:cs="Times New Roman"/>
          <w:sz w:val="24"/>
          <w:szCs w:val="20"/>
        </w:rPr>
      </w:pPr>
      <w:r w:rsidRPr="002C2D70">
        <w:rPr>
          <w:rFonts w:eastAsia="Times New Roman" w:cs="Times New Roman"/>
          <w:sz w:val="24"/>
          <w:szCs w:val="20"/>
        </w:rPr>
        <w:t>Lars Fogh-Andersen</w:t>
      </w:r>
    </w:p>
    <w:p w:rsidR="0041330B" w:rsidRDefault="0041330B" w:rsidP="00157CA1">
      <w:pPr>
        <w:tabs>
          <w:tab w:val="left" w:pos="1701"/>
        </w:tabs>
        <w:spacing w:after="0" w:line="312" w:lineRule="auto"/>
        <w:rPr>
          <w:rFonts w:eastAsia="Times New Roman" w:cs="Times New Roman"/>
          <w:sz w:val="24"/>
          <w:szCs w:val="20"/>
        </w:rPr>
      </w:pPr>
    </w:p>
    <w:p w:rsidR="0041330B" w:rsidRDefault="0041330B" w:rsidP="00157CA1">
      <w:pPr>
        <w:tabs>
          <w:tab w:val="left" w:pos="1701"/>
        </w:tabs>
        <w:spacing w:after="0" w:line="312" w:lineRule="auto"/>
        <w:rPr>
          <w:rFonts w:eastAsia="Times New Roman" w:cs="Times New Roman"/>
          <w:sz w:val="24"/>
          <w:szCs w:val="20"/>
        </w:rPr>
      </w:pPr>
      <w:r>
        <w:rPr>
          <w:rFonts w:eastAsia="Times New Roman" w:cs="Times New Roman"/>
          <w:sz w:val="24"/>
          <w:szCs w:val="20"/>
        </w:rPr>
        <w:t>Ved konstituerende bestyrelsesmøde den 22. maj 2015 har bestyrelsen konstitueret sig således:</w:t>
      </w:r>
    </w:p>
    <w:p w:rsidR="0041330B" w:rsidRDefault="0041330B" w:rsidP="00157CA1">
      <w:pPr>
        <w:tabs>
          <w:tab w:val="left" w:pos="1701"/>
        </w:tabs>
        <w:spacing w:after="0" w:line="312" w:lineRule="auto"/>
        <w:rPr>
          <w:rFonts w:eastAsia="Times New Roman" w:cs="Times New Roman"/>
          <w:sz w:val="24"/>
          <w:szCs w:val="20"/>
        </w:rPr>
      </w:pPr>
      <w:r>
        <w:rPr>
          <w:rFonts w:eastAsia="Times New Roman" w:cs="Times New Roman"/>
          <w:sz w:val="24"/>
          <w:szCs w:val="20"/>
        </w:rPr>
        <w:t>Formand Lars Fogh-Andersen</w:t>
      </w:r>
    </w:p>
    <w:p w:rsidR="0041330B" w:rsidRDefault="0041330B" w:rsidP="00157CA1">
      <w:pPr>
        <w:tabs>
          <w:tab w:val="left" w:pos="1701"/>
        </w:tabs>
        <w:spacing w:after="0" w:line="312" w:lineRule="auto"/>
        <w:rPr>
          <w:rFonts w:eastAsia="Times New Roman" w:cs="Times New Roman"/>
          <w:sz w:val="24"/>
          <w:szCs w:val="20"/>
        </w:rPr>
      </w:pPr>
      <w:r>
        <w:rPr>
          <w:rFonts w:eastAsia="Times New Roman" w:cs="Times New Roman"/>
          <w:sz w:val="24"/>
          <w:szCs w:val="20"/>
        </w:rPr>
        <w:t>Næstformand Jens Laage</w:t>
      </w:r>
    </w:p>
    <w:p w:rsidR="0041330B" w:rsidRDefault="0041330B" w:rsidP="00157CA1">
      <w:pPr>
        <w:tabs>
          <w:tab w:val="left" w:pos="1701"/>
        </w:tabs>
        <w:spacing w:after="0" w:line="312" w:lineRule="auto"/>
        <w:rPr>
          <w:rFonts w:eastAsia="Times New Roman" w:cs="Times New Roman"/>
          <w:sz w:val="24"/>
          <w:szCs w:val="20"/>
        </w:rPr>
      </w:pPr>
      <w:r>
        <w:rPr>
          <w:rFonts w:eastAsia="Times New Roman" w:cs="Times New Roman"/>
          <w:sz w:val="24"/>
          <w:szCs w:val="20"/>
        </w:rPr>
        <w:t>Direktør Jens Chr. Kringelholt</w:t>
      </w:r>
    </w:p>
    <w:p w:rsidR="0041330B" w:rsidRDefault="0041330B" w:rsidP="00157CA1">
      <w:pPr>
        <w:tabs>
          <w:tab w:val="left" w:pos="1701"/>
        </w:tabs>
        <w:spacing w:after="0" w:line="312" w:lineRule="auto"/>
        <w:rPr>
          <w:rFonts w:eastAsia="Times New Roman" w:cs="Times New Roman"/>
          <w:sz w:val="24"/>
          <w:szCs w:val="20"/>
        </w:rPr>
      </w:pPr>
      <w:r>
        <w:rPr>
          <w:rFonts w:eastAsia="Times New Roman" w:cs="Times New Roman"/>
          <w:sz w:val="24"/>
          <w:szCs w:val="20"/>
        </w:rPr>
        <w:lastRenderedPageBreak/>
        <w:t xml:space="preserve">Ved samme lejlighed bestemte bestyrelsen at der ved først </w:t>
      </w:r>
      <w:proofErr w:type="gramStart"/>
      <w:r>
        <w:rPr>
          <w:rFonts w:eastAsia="Times New Roman" w:cs="Times New Roman"/>
          <w:sz w:val="24"/>
          <w:szCs w:val="20"/>
        </w:rPr>
        <w:t>givne</w:t>
      </w:r>
      <w:proofErr w:type="gramEnd"/>
      <w:r>
        <w:rPr>
          <w:rFonts w:eastAsia="Times New Roman" w:cs="Times New Roman"/>
          <w:sz w:val="24"/>
          <w:szCs w:val="20"/>
        </w:rPr>
        <w:t xml:space="preserve"> lejlighed skulle tilgå selskabets tidligere formand Christian Als en hilsen  med tak for en stor indsats til  gavn for selskabet.</w:t>
      </w:r>
    </w:p>
    <w:p w:rsidR="007B41E6" w:rsidRDefault="007B41E6" w:rsidP="00157CA1">
      <w:pPr>
        <w:tabs>
          <w:tab w:val="left" w:pos="1701"/>
        </w:tabs>
        <w:spacing w:after="0" w:line="312" w:lineRule="auto"/>
        <w:rPr>
          <w:rFonts w:eastAsia="Times New Roman" w:cs="Times New Roman"/>
          <w:sz w:val="24"/>
          <w:szCs w:val="20"/>
        </w:rPr>
      </w:pPr>
    </w:p>
    <w:p w:rsidR="0097449C" w:rsidRDefault="0097449C" w:rsidP="00157CA1">
      <w:pPr>
        <w:tabs>
          <w:tab w:val="left" w:pos="1701"/>
        </w:tabs>
        <w:spacing w:after="0" w:line="312" w:lineRule="auto"/>
        <w:rPr>
          <w:rFonts w:eastAsia="Times New Roman" w:cs="Times New Roman"/>
          <w:sz w:val="24"/>
          <w:szCs w:val="20"/>
        </w:rPr>
      </w:pPr>
      <w:r>
        <w:rPr>
          <w:rFonts w:eastAsia="Times New Roman" w:cs="Times New Roman"/>
          <w:sz w:val="24"/>
          <w:szCs w:val="20"/>
        </w:rPr>
        <w:t xml:space="preserve">I praksis har dette udmøntet sig i, at bestyrelsen </w:t>
      </w:r>
      <w:r w:rsidR="007B41E6">
        <w:rPr>
          <w:rFonts w:eastAsia="Times New Roman" w:cs="Times New Roman"/>
          <w:sz w:val="24"/>
          <w:szCs w:val="20"/>
        </w:rPr>
        <w:t xml:space="preserve">havde inviteret til </w:t>
      </w:r>
      <w:r>
        <w:rPr>
          <w:rFonts w:eastAsia="Times New Roman" w:cs="Times New Roman"/>
          <w:sz w:val="24"/>
          <w:szCs w:val="20"/>
        </w:rPr>
        <w:t xml:space="preserve">et frokostarrangement </w:t>
      </w:r>
      <w:r w:rsidR="007B41E6">
        <w:rPr>
          <w:rFonts w:eastAsia="Times New Roman" w:cs="Times New Roman"/>
          <w:sz w:val="24"/>
          <w:szCs w:val="20"/>
        </w:rPr>
        <w:t xml:space="preserve">den 3. juli 2015 og der takkede for den store indsats Christian Als har ydet gennem årene, ligesom Christian </w:t>
      </w:r>
      <w:proofErr w:type="gramStart"/>
      <w:r w:rsidR="007B41E6">
        <w:rPr>
          <w:rFonts w:eastAsia="Times New Roman" w:cs="Times New Roman"/>
          <w:sz w:val="24"/>
          <w:szCs w:val="20"/>
        </w:rPr>
        <w:t>Als  modtog</w:t>
      </w:r>
      <w:proofErr w:type="gramEnd"/>
      <w:r w:rsidR="007B41E6">
        <w:rPr>
          <w:rFonts w:eastAsia="Times New Roman" w:cs="Times New Roman"/>
          <w:sz w:val="24"/>
          <w:szCs w:val="20"/>
        </w:rPr>
        <w:t xml:space="preserve"> en gave som tak for indsatsen.</w:t>
      </w:r>
    </w:p>
    <w:p w:rsidR="0097449C" w:rsidRPr="002C2D70" w:rsidRDefault="0097449C" w:rsidP="00157CA1">
      <w:pPr>
        <w:tabs>
          <w:tab w:val="left" w:pos="1701"/>
        </w:tabs>
        <w:spacing w:after="0" w:line="312" w:lineRule="auto"/>
        <w:rPr>
          <w:rFonts w:eastAsia="Times New Roman"/>
        </w:rPr>
      </w:pPr>
    </w:p>
    <w:p w:rsidR="00EB3230" w:rsidRPr="002C2D70" w:rsidRDefault="00EB3230" w:rsidP="00EB3230"/>
    <w:p w:rsidR="00EB3230" w:rsidRPr="002C2D70" w:rsidRDefault="00EB3230" w:rsidP="00D84FAB">
      <w:pPr>
        <w:tabs>
          <w:tab w:val="left" w:pos="1701"/>
        </w:tabs>
        <w:spacing w:after="0" w:line="312" w:lineRule="auto"/>
        <w:rPr>
          <w:rFonts w:eastAsia="Times New Roman" w:cs="Times New Roman"/>
          <w:sz w:val="24"/>
          <w:szCs w:val="20"/>
        </w:rPr>
      </w:pPr>
    </w:p>
    <w:sectPr w:rsidR="00EB3230" w:rsidRPr="002C2D70" w:rsidSect="006950E1">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CD6" w:rsidRDefault="00400CD6" w:rsidP="008A096A">
      <w:pPr>
        <w:spacing w:after="0" w:line="240" w:lineRule="auto"/>
      </w:pPr>
      <w:r>
        <w:separator/>
      </w:r>
    </w:p>
  </w:endnote>
  <w:endnote w:type="continuationSeparator" w:id="0">
    <w:p w:rsidR="00400CD6" w:rsidRDefault="00400CD6" w:rsidP="008A0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76F" w:rsidRPr="00446245" w:rsidRDefault="00E6476F" w:rsidP="006950E1">
    <w:pPr>
      <w:pStyle w:val="Sidefod"/>
      <w:jc w:val="center"/>
      <w:rPr>
        <w:sz w:val="16"/>
        <w:szCs w:val="16"/>
      </w:rPr>
    </w:pPr>
    <w:r>
      <w:rPr>
        <w:sz w:val="16"/>
        <w:szCs w:val="16"/>
      </w:rPr>
      <w:t xml:space="preserve">Kirkepladsen 2c, 9900 </w:t>
    </w:r>
    <w:proofErr w:type="gramStart"/>
    <w:r>
      <w:rPr>
        <w:sz w:val="16"/>
        <w:szCs w:val="16"/>
      </w:rPr>
      <w:t>Frederikshavn   -</w:t>
    </w:r>
    <w:proofErr w:type="gramEnd"/>
    <w:r>
      <w:rPr>
        <w:sz w:val="16"/>
        <w:szCs w:val="16"/>
      </w:rPr>
      <w:t xml:space="preserve">   cvr.nr. 34 69 98 </w:t>
    </w:r>
    <w:proofErr w:type="gramStart"/>
    <w:r>
      <w:rPr>
        <w:sz w:val="16"/>
        <w:szCs w:val="16"/>
      </w:rPr>
      <w:t>28   -</w:t>
    </w:r>
    <w:proofErr w:type="gramEnd"/>
    <w:r>
      <w:rPr>
        <w:sz w:val="16"/>
        <w:szCs w:val="16"/>
      </w:rPr>
      <w:t xml:space="preserve">    t. 9843 </w:t>
    </w:r>
    <w:proofErr w:type="gramStart"/>
    <w:r>
      <w:rPr>
        <w:sz w:val="16"/>
        <w:szCs w:val="16"/>
      </w:rPr>
      <w:t>8520   -</w:t>
    </w:r>
    <w:proofErr w:type="gramEnd"/>
    <w:r>
      <w:rPr>
        <w:sz w:val="16"/>
        <w:szCs w:val="16"/>
      </w:rPr>
      <w:t xml:space="preserve">   bank 3201 4780305681</w:t>
    </w:r>
  </w:p>
  <w:p w:rsidR="00E6476F" w:rsidRPr="003B34DD" w:rsidRDefault="00E6476F" w:rsidP="006950E1">
    <w:pPr>
      <w:pStyle w:val="Sidefod"/>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CD6" w:rsidRDefault="00400CD6" w:rsidP="008A096A">
      <w:pPr>
        <w:spacing w:after="0" w:line="240" w:lineRule="auto"/>
      </w:pPr>
      <w:r>
        <w:separator/>
      </w:r>
    </w:p>
  </w:footnote>
  <w:footnote w:type="continuationSeparator" w:id="0">
    <w:p w:rsidR="00400CD6" w:rsidRDefault="00400CD6" w:rsidP="008A09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76F" w:rsidRPr="00834EA2" w:rsidRDefault="00E6476F" w:rsidP="006950E1">
    <w:pPr>
      <w:pStyle w:val="Sidehoved"/>
      <w:jc w:val="center"/>
      <w:rPr>
        <w:color w:val="8DB3E2" w:themeColor="text2" w:themeTint="66"/>
        <w:sz w:val="32"/>
        <w:szCs w:val="32"/>
      </w:rPr>
    </w:pPr>
    <w:r w:rsidRPr="00834EA2">
      <w:rPr>
        <w:color w:val="8DB3E2" w:themeColor="text2" w:themeTint="66"/>
        <w:sz w:val="32"/>
        <w:szCs w:val="32"/>
      </w:rPr>
      <w:t>Fogh-</w:t>
    </w:r>
    <w:proofErr w:type="gramStart"/>
    <w:r w:rsidRPr="00834EA2">
      <w:rPr>
        <w:color w:val="8DB3E2" w:themeColor="text2" w:themeTint="66"/>
        <w:sz w:val="32"/>
        <w:szCs w:val="32"/>
      </w:rPr>
      <w:t>Andersen  |</w:t>
    </w:r>
    <w:proofErr w:type="gramEnd"/>
    <w:r w:rsidRPr="00834EA2">
      <w:rPr>
        <w:color w:val="8DB3E2" w:themeColor="text2" w:themeTint="66"/>
        <w:sz w:val="32"/>
        <w:szCs w:val="32"/>
      </w:rPr>
      <w:t xml:space="preserve">  advokatfirma aps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741D0"/>
    <w:multiLevelType w:val="hybridMultilevel"/>
    <w:tmpl w:val="C3E6C8AC"/>
    <w:lvl w:ilvl="0" w:tplc="0D5A9620">
      <w:start w:val="1"/>
      <w:numFmt w:val="upp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nsid w:val="3E1F7039"/>
    <w:multiLevelType w:val="hybridMultilevel"/>
    <w:tmpl w:val="DBF838AC"/>
    <w:lvl w:ilvl="0" w:tplc="52E6B96C">
      <w:start w:val="1"/>
      <w:numFmt w:val="upp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nsid w:val="661B7268"/>
    <w:multiLevelType w:val="hybridMultilevel"/>
    <w:tmpl w:val="0F966E64"/>
    <w:lvl w:ilvl="0" w:tplc="4E44D650">
      <w:start w:val="1"/>
      <w:numFmt w:val="decimalZero"/>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r6Xo/jt/8LpipcHvfGQIDI59TGE=" w:salt="T4vz5yvrs7nvgSkQ9grXCQ=="/>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FAB"/>
    <w:rsid w:val="00015CDC"/>
    <w:rsid w:val="00073A7F"/>
    <w:rsid w:val="000C0A5D"/>
    <w:rsid w:val="000D3A3B"/>
    <w:rsid w:val="00157CA1"/>
    <w:rsid w:val="001F3EFF"/>
    <w:rsid w:val="002540F4"/>
    <w:rsid w:val="0029412A"/>
    <w:rsid w:val="00295917"/>
    <w:rsid w:val="002A4F20"/>
    <w:rsid w:val="002C2D70"/>
    <w:rsid w:val="003A6FAA"/>
    <w:rsid w:val="003A7E4A"/>
    <w:rsid w:val="003B30B5"/>
    <w:rsid w:val="00400CD6"/>
    <w:rsid w:val="00410F84"/>
    <w:rsid w:val="0041330B"/>
    <w:rsid w:val="00453BE2"/>
    <w:rsid w:val="004614D0"/>
    <w:rsid w:val="00480935"/>
    <w:rsid w:val="004810CF"/>
    <w:rsid w:val="0049782B"/>
    <w:rsid w:val="004B2478"/>
    <w:rsid w:val="004D331C"/>
    <w:rsid w:val="005004B3"/>
    <w:rsid w:val="00562A65"/>
    <w:rsid w:val="005B2043"/>
    <w:rsid w:val="005B68AA"/>
    <w:rsid w:val="005D17A0"/>
    <w:rsid w:val="005D365E"/>
    <w:rsid w:val="005D4721"/>
    <w:rsid w:val="00607E9D"/>
    <w:rsid w:val="00650D5C"/>
    <w:rsid w:val="006950E1"/>
    <w:rsid w:val="006D38DB"/>
    <w:rsid w:val="006E269F"/>
    <w:rsid w:val="00745D4E"/>
    <w:rsid w:val="0078074B"/>
    <w:rsid w:val="00781D63"/>
    <w:rsid w:val="007B41E6"/>
    <w:rsid w:val="007C18F8"/>
    <w:rsid w:val="007C339D"/>
    <w:rsid w:val="007F3D33"/>
    <w:rsid w:val="00805A23"/>
    <w:rsid w:val="0081013E"/>
    <w:rsid w:val="00850CEE"/>
    <w:rsid w:val="008671F7"/>
    <w:rsid w:val="0089639D"/>
    <w:rsid w:val="008A096A"/>
    <w:rsid w:val="008D193A"/>
    <w:rsid w:val="008E3A50"/>
    <w:rsid w:val="00922265"/>
    <w:rsid w:val="0097449C"/>
    <w:rsid w:val="00986BB5"/>
    <w:rsid w:val="009922AA"/>
    <w:rsid w:val="009D7151"/>
    <w:rsid w:val="009E7C56"/>
    <w:rsid w:val="009F5B48"/>
    <w:rsid w:val="00A03941"/>
    <w:rsid w:val="00AE6902"/>
    <w:rsid w:val="00AF3E96"/>
    <w:rsid w:val="00AF70F0"/>
    <w:rsid w:val="00B1273E"/>
    <w:rsid w:val="00B15D49"/>
    <w:rsid w:val="00B64078"/>
    <w:rsid w:val="00BC15B7"/>
    <w:rsid w:val="00BC6D56"/>
    <w:rsid w:val="00BE684C"/>
    <w:rsid w:val="00C445DA"/>
    <w:rsid w:val="00C652AF"/>
    <w:rsid w:val="00CA7A9E"/>
    <w:rsid w:val="00D14D37"/>
    <w:rsid w:val="00D15997"/>
    <w:rsid w:val="00D26F91"/>
    <w:rsid w:val="00D84FAB"/>
    <w:rsid w:val="00D91228"/>
    <w:rsid w:val="00DD678D"/>
    <w:rsid w:val="00E6476F"/>
    <w:rsid w:val="00E93815"/>
    <w:rsid w:val="00EB3230"/>
    <w:rsid w:val="00F54A47"/>
    <w:rsid w:val="00F61E7E"/>
    <w:rsid w:val="00F85ABC"/>
    <w:rsid w:val="00F97C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F61E7E"/>
    <w:pPr>
      <w:keepNext/>
      <w:spacing w:before="240" w:after="60"/>
      <w:outlineLvl w:val="0"/>
    </w:pPr>
    <w:rPr>
      <w:rFonts w:ascii="Cambria" w:eastAsia="Times New Roman" w:hAnsi="Cambria" w:cs="Times New Roman"/>
      <w:b/>
      <w:bCs/>
      <w:kern w:val="32"/>
      <w:sz w:val="32"/>
      <w:szCs w:val="3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84FA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84FAB"/>
  </w:style>
  <w:style w:type="paragraph" w:styleId="Sidefod">
    <w:name w:val="footer"/>
    <w:basedOn w:val="Normal"/>
    <w:link w:val="SidefodTegn"/>
    <w:uiPriority w:val="99"/>
    <w:unhideWhenUsed/>
    <w:rsid w:val="00D84FA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84FAB"/>
  </w:style>
  <w:style w:type="paragraph" w:styleId="Listeafsnit">
    <w:name w:val="List Paragraph"/>
    <w:basedOn w:val="Normal"/>
    <w:uiPriority w:val="34"/>
    <w:qFormat/>
    <w:rsid w:val="00D84FAB"/>
    <w:pPr>
      <w:ind w:left="720"/>
      <w:contextualSpacing/>
    </w:pPr>
  </w:style>
  <w:style w:type="character" w:customStyle="1" w:styleId="Overskrift1Tegn">
    <w:name w:val="Overskrift 1 Tegn"/>
    <w:basedOn w:val="Standardskrifttypeiafsnit"/>
    <w:link w:val="Overskrift1"/>
    <w:uiPriority w:val="9"/>
    <w:rsid w:val="00F61E7E"/>
    <w:rPr>
      <w:rFonts w:ascii="Cambria" w:eastAsia="Times New Roman" w:hAnsi="Cambria" w:cs="Times New Roman"/>
      <w:b/>
      <w:bCs/>
      <w:kern w:val="32"/>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F61E7E"/>
    <w:pPr>
      <w:keepNext/>
      <w:spacing w:before="240" w:after="60"/>
      <w:outlineLvl w:val="0"/>
    </w:pPr>
    <w:rPr>
      <w:rFonts w:ascii="Cambria" w:eastAsia="Times New Roman" w:hAnsi="Cambria" w:cs="Times New Roman"/>
      <w:b/>
      <w:bCs/>
      <w:kern w:val="32"/>
      <w:sz w:val="32"/>
      <w:szCs w:val="3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84FA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84FAB"/>
  </w:style>
  <w:style w:type="paragraph" w:styleId="Sidefod">
    <w:name w:val="footer"/>
    <w:basedOn w:val="Normal"/>
    <w:link w:val="SidefodTegn"/>
    <w:uiPriority w:val="99"/>
    <w:unhideWhenUsed/>
    <w:rsid w:val="00D84FA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84FAB"/>
  </w:style>
  <w:style w:type="paragraph" w:styleId="Listeafsnit">
    <w:name w:val="List Paragraph"/>
    <w:basedOn w:val="Normal"/>
    <w:uiPriority w:val="34"/>
    <w:qFormat/>
    <w:rsid w:val="00D84FAB"/>
    <w:pPr>
      <w:ind w:left="720"/>
      <w:contextualSpacing/>
    </w:pPr>
  </w:style>
  <w:style w:type="character" w:customStyle="1" w:styleId="Overskrift1Tegn">
    <w:name w:val="Overskrift 1 Tegn"/>
    <w:basedOn w:val="Standardskrifttypeiafsnit"/>
    <w:link w:val="Overskrift1"/>
    <w:uiPriority w:val="9"/>
    <w:rsid w:val="00F61E7E"/>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43A39-35D6-43B7-AB4A-110C5A7B4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1159</Words>
  <Characters>7073</Characters>
  <Application>Microsoft Office Word</Application>
  <DocSecurity>8</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Sotea</Company>
  <LinksUpToDate>false</LinksUpToDate>
  <CharactersWithSpaces>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Meyhoff Süberkrüb Admin</dc:creator>
  <cp:lastModifiedBy>Lenovo</cp:lastModifiedBy>
  <cp:revision>4</cp:revision>
  <cp:lastPrinted>2015-05-21T12:26:00Z</cp:lastPrinted>
  <dcterms:created xsi:type="dcterms:W3CDTF">2015-06-01T11:20:00Z</dcterms:created>
  <dcterms:modified xsi:type="dcterms:W3CDTF">2016-05-18T12:12:00Z</dcterms:modified>
</cp:coreProperties>
</file>